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85AB1" w14:textId="77777777" w:rsidR="00B73ACF" w:rsidRPr="00406009" w:rsidRDefault="00B73ACF" w:rsidP="00B73ACF">
      <w:pPr>
        <w:pStyle w:val="Zhlav"/>
        <w:pBdr>
          <w:bottom w:val="single" w:sz="6" w:space="1" w:color="auto"/>
        </w:pBdr>
        <w:tabs>
          <w:tab w:val="clear" w:pos="4536"/>
          <w:tab w:val="clear" w:pos="9072"/>
        </w:tabs>
        <w:spacing w:after="120"/>
        <w:ind w:left="284"/>
        <w:jc w:val="center"/>
        <w:rPr>
          <w:rFonts w:ascii="Garamond" w:hAnsi="Garamond" w:cs="Arial"/>
          <w:b/>
          <w:bCs/>
          <w:sz w:val="24"/>
          <w:szCs w:val="24"/>
        </w:rPr>
      </w:pPr>
      <w:r w:rsidRPr="00406009">
        <w:rPr>
          <w:rFonts w:ascii="Garamond" w:eastAsia="Aptos" w:hAnsi="Garamond" w:cs="Arial"/>
          <w:b/>
          <w:bCs/>
          <w:sz w:val="24"/>
          <w:szCs w:val="24"/>
        </w:rPr>
        <w:t>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název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&gt;, &lt;</w:t>
      </w:r>
      <w:r w:rsidRPr="00406009">
        <w:rPr>
          <w:rFonts w:ascii="Garamond" w:eastAsia="Aptos" w:hAnsi="Garamond" w:cs="Arial"/>
          <w:b/>
          <w:bCs/>
          <w:sz w:val="24"/>
          <w:szCs w:val="24"/>
          <w:highlight w:val="yellow"/>
        </w:rPr>
        <w:t>sídlo úřadu vydávajícího rozhodnutí</w:t>
      </w:r>
      <w:r w:rsidRPr="00406009">
        <w:rPr>
          <w:rFonts w:ascii="Garamond" w:eastAsia="Aptos" w:hAnsi="Garamond" w:cs="Arial"/>
          <w:b/>
          <w:bCs/>
          <w:sz w:val="24"/>
          <w:szCs w:val="24"/>
        </w:rPr>
        <w:t>&gt;</w:t>
      </w:r>
    </w:p>
    <w:p w14:paraId="19ABFE49" w14:textId="77777777" w:rsidR="00B73ACF" w:rsidRDefault="00B73ACF" w:rsidP="00B73ACF">
      <w:pPr>
        <w:rPr>
          <w:rFonts w:ascii="Garamond" w:eastAsia="Garamond" w:hAnsi="Garamond" w:cs="Garamond"/>
          <w:color w:val="000000" w:themeColor="text1"/>
        </w:rPr>
      </w:pPr>
    </w:p>
    <w:p w14:paraId="76470305" w14:textId="77777777" w:rsidR="00B73ACF" w:rsidRDefault="00B73ACF" w:rsidP="00B73ACF">
      <w:pPr>
        <w:rPr>
          <w:rFonts w:ascii="Garamond" w:eastAsia="Garamond" w:hAnsi="Garamond" w:cs="Garamond"/>
          <w:color w:val="000000" w:themeColor="text1"/>
        </w:rPr>
      </w:pPr>
    </w:p>
    <w:p w14:paraId="1D4BC21E" w14:textId="77777777" w:rsidR="00B73ACF" w:rsidRDefault="00B73ACF" w:rsidP="00B73ACF">
      <w:pPr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3C717B" wp14:editId="62DA3A2C">
                <wp:simplePos x="0" y="0"/>
                <wp:positionH relativeFrom="column">
                  <wp:posOffset>3743325</wp:posOffset>
                </wp:positionH>
                <wp:positionV relativeFrom="paragraph">
                  <wp:posOffset>-46355</wp:posOffset>
                </wp:positionV>
                <wp:extent cx="2155190" cy="889000"/>
                <wp:effectExtent l="0" t="0" r="3810" b="0"/>
                <wp:wrapNone/>
                <wp:docPr id="1526486072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1D11A9" w14:textId="77777777" w:rsidR="00B73ACF" w:rsidRPr="005519A1" w:rsidRDefault="00B73ACF" w:rsidP="00B73ACF">
                            <w:pP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název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533B2C27" w14:textId="77777777" w:rsidR="00B73ACF" w:rsidRPr="005519A1" w:rsidRDefault="00B73ACF" w:rsidP="00B73ACF">
                            <w:pP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727988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adresa poskytovatele</w:t>
                            </w:r>
                            <w:r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  <w:p w14:paraId="2019B102" w14:textId="77777777" w:rsidR="00B73ACF" w:rsidRPr="005519A1" w:rsidRDefault="00B73ACF" w:rsidP="00B73ACF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19A1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ID DS: 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&lt;</w:t>
                            </w:r>
                            <w:r w:rsidRPr="000A3B41">
                              <w:rPr>
                                <w:rFonts w:ascii="Garamond" w:eastAsia="Garamond" w:hAnsi="Garamond" w:cs="Garamond"/>
                                <w:highlight w:val="yellow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ID DS poskytovatele</w:t>
                            </w:r>
                            <w:r w:rsidRPr="006F4E4B">
                              <w:rPr>
                                <w:rFonts w:ascii="Garamond" w:eastAsia="Garamond" w:hAnsi="Garamond" w:cs="Garamond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D3C717B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94.75pt;margin-top:-3.65pt;width:169.7pt;height: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" fillcolor="white [3201]" stroked="f" strokeweight=".5pt">
                <v:textbox>
                  <w:txbxContent>
                    <w:p w14:paraId="011D11A9" w14:textId="77777777" w:rsidR="00B73ACF" w:rsidRPr="005519A1" w:rsidRDefault="00B73ACF" w:rsidP="00B73ACF">
                      <w:pP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název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533B2C27" w14:textId="77777777" w:rsidR="00B73ACF" w:rsidRPr="005519A1" w:rsidRDefault="00B73ACF" w:rsidP="00B73ACF">
                      <w:pP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727988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adresa poskytovatele</w:t>
                      </w:r>
                      <w:r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  <w:p w14:paraId="2019B102" w14:textId="77777777" w:rsidR="00B73ACF" w:rsidRPr="005519A1" w:rsidRDefault="00B73ACF" w:rsidP="00B73ACF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519A1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ID DS: 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</w:t>
                      </w:r>
                      <w:r w:rsidRPr="000A3B41">
                        <w:rPr>
                          <w:rFonts w:ascii="Garamond" w:eastAsia="Garamond" w:hAnsi="Garamond" w:cs="Garamond"/>
                          <w:highlight w:val="yellow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ID DS poskytovatele</w:t>
                      </w:r>
                      <w:r w:rsidRPr="006F4E4B">
                        <w:rPr>
                          <w:rFonts w:ascii="Garamond" w:eastAsia="Garamond" w:hAnsi="Garamond" w:cs="Garamond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</w:t>
                      </w:r>
                    </w:p>
                  </w:txbxContent>
                </v:textbox>
              </v:shape>
            </w:pict>
          </mc:Fallback>
        </mc:AlternateContent>
      </w:r>
      <w:r w:rsidRPr="2DA8F466">
        <w:rPr>
          <w:rFonts w:ascii="Garamond" w:eastAsia="Garamond" w:hAnsi="Garamond" w:cs="Garamond"/>
          <w:color w:val="000000" w:themeColor="text1"/>
        </w:rPr>
        <w:t xml:space="preserve">Spisová značka: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spisová značka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7E62B091" w14:textId="77777777" w:rsidR="00B73ACF" w:rsidRDefault="00B73ACF" w:rsidP="00B73ACF">
      <w:pPr>
        <w:rPr>
          <w:rFonts w:ascii="Garamond" w:eastAsia="Garamond" w:hAnsi="Garamond" w:cs="Garamond"/>
        </w:rPr>
      </w:pPr>
      <w:r w:rsidRPr="7FED055E">
        <w:rPr>
          <w:rFonts w:ascii="Garamond" w:eastAsia="Garamond" w:hAnsi="Garamond" w:cs="Garamond"/>
        </w:rPr>
        <w:t xml:space="preserve">Číslo jednací: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číslo jednací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2B1CA94E" w14:textId="77777777" w:rsidR="00B73ACF" w:rsidRDefault="00B73ACF" w:rsidP="00B73ACF">
      <w:pPr>
        <w:rPr>
          <w:rFonts w:ascii="Garamond" w:eastAsia="Garamond" w:hAnsi="Garamond" w:cs="Garamond"/>
          <w:color w:val="000000" w:themeColor="text1"/>
        </w:rPr>
      </w:pPr>
      <w:r>
        <w:rPr>
          <w:rFonts w:ascii="Garamond" w:eastAsia="Garamond" w:hAnsi="Garamond" w:cs="Garamond"/>
          <w:color w:val="000000" w:themeColor="text1"/>
        </w:rPr>
        <w:t>Kontaktní osoba</w:t>
      </w:r>
      <w:r w:rsidRPr="7FED055E">
        <w:rPr>
          <w:rFonts w:ascii="Garamond" w:eastAsia="Garamond" w:hAnsi="Garamond" w:cs="Garamond"/>
          <w:color w:val="000000" w:themeColor="text1"/>
        </w:rPr>
        <w:t xml:space="preserve">: 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uživatel</w:t>
      </w:r>
      <w:r w:rsidRPr="006F4E4B">
        <w:rPr>
          <w:rFonts w:ascii="Garamond" w:eastAsia="Garamond" w:hAnsi="Garamond" w:cs="Garamond"/>
          <w:color w:val="000000" w:themeColor="text1"/>
        </w:rPr>
        <w:t>&gt;,</w:t>
      </w:r>
      <w:r w:rsidRPr="00150404">
        <w:rPr>
          <w:rFonts w:ascii="Garamond" w:eastAsia="Garamond" w:hAnsi="Garamond" w:cs="Garamond"/>
          <w:color w:val="000000" w:themeColor="text1"/>
        </w:rPr>
        <w:t xml:space="preserve"> tel.</w:t>
      </w:r>
      <w:r w:rsidRPr="006F4E4B">
        <w:rPr>
          <w:rFonts w:ascii="Garamond" w:eastAsia="Garamond" w:hAnsi="Garamond" w:cs="Garamond"/>
          <w:color w:val="000000" w:themeColor="text1"/>
        </w:rPr>
        <w:t xml:space="preserve"> 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telefon uživatele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0597EE21" w14:textId="77777777" w:rsidR="00B73ACF" w:rsidRPr="00CB73DA" w:rsidRDefault="00B73ACF" w:rsidP="00B73ACF">
      <w:pPr>
        <w:rPr>
          <w:rFonts w:ascii="Garamond" w:eastAsia="Garamond" w:hAnsi="Garamond" w:cs="Garamond"/>
          <w:color w:val="000000" w:themeColor="text1"/>
        </w:rPr>
      </w:pPr>
      <w:r w:rsidRPr="00150404">
        <w:rPr>
          <w:rFonts w:ascii="Garamond" w:eastAsia="Garamond" w:hAnsi="Garamond" w:cs="Garamond"/>
          <w:color w:val="000000" w:themeColor="text1"/>
        </w:rPr>
        <w:t>V </w:t>
      </w:r>
      <w:r w:rsidRPr="006F4E4B">
        <w:rPr>
          <w:rFonts w:ascii="Garamond" w:eastAsia="Garamond" w:hAnsi="Garamond" w:cs="Garamond"/>
          <w:color w:val="000000" w:themeColor="text1"/>
        </w:rPr>
        <w:t>&lt;</w:t>
      </w:r>
      <w:r>
        <w:rPr>
          <w:rFonts w:ascii="Garamond" w:eastAsia="Garamond" w:hAnsi="Garamond" w:cs="Garamond"/>
          <w:color w:val="000000" w:themeColor="text1"/>
          <w:highlight w:val="yellow"/>
        </w:rPr>
        <w:t>město uživatele 6.pád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  <w:r w:rsidRPr="00150404">
        <w:rPr>
          <w:rFonts w:ascii="Garamond" w:eastAsia="Garamond" w:hAnsi="Garamond" w:cs="Garamond"/>
          <w:color w:val="000000" w:themeColor="text1"/>
        </w:rPr>
        <w:t xml:space="preserve"> dne </w:t>
      </w:r>
      <w:r w:rsidRPr="005B32F9">
        <w:rPr>
          <w:rFonts w:ascii="Garamond" w:eastAsia="Garamond" w:hAnsi="Garamond" w:cs="Garamond"/>
          <w:color w:val="000000" w:themeColor="text1"/>
        </w:rPr>
        <w:t>&lt;</w:t>
      </w:r>
      <w:r w:rsidRPr="00DD10D5">
        <w:rPr>
          <w:rFonts w:ascii="Garamond" w:eastAsia="Garamond" w:hAnsi="Garamond" w:cs="Garamond"/>
          <w:color w:val="000000" w:themeColor="text1"/>
          <w:highlight w:val="yellow"/>
        </w:rPr>
        <w:t>aktuální datum</w:t>
      </w:r>
      <w:r w:rsidRPr="006F4E4B">
        <w:rPr>
          <w:rFonts w:ascii="Garamond" w:eastAsia="Garamond" w:hAnsi="Garamond" w:cs="Garamond"/>
          <w:color w:val="000000" w:themeColor="text1"/>
        </w:rPr>
        <w:t>&gt;</w:t>
      </w:r>
    </w:p>
    <w:p w14:paraId="309724D5" w14:textId="77777777" w:rsidR="00B73ACF" w:rsidRPr="00395BC6" w:rsidRDefault="00B73ACF" w:rsidP="00B73ACF">
      <w:pPr>
        <w:rPr>
          <w:rFonts w:ascii="Garamond" w:hAnsi="Garamond" w:cs="Calibri"/>
        </w:rPr>
      </w:pPr>
    </w:p>
    <w:p w14:paraId="316CC5BD" w14:textId="77777777" w:rsidR="00B73ACF" w:rsidRPr="00395BC6" w:rsidRDefault="00B73ACF" w:rsidP="00B73ACF">
      <w:pPr>
        <w:rPr>
          <w:rFonts w:ascii="Garamond" w:hAnsi="Garamond" w:cs="Calibri"/>
        </w:rPr>
      </w:pPr>
    </w:p>
    <w:p w14:paraId="34EAACA4" w14:textId="77777777" w:rsidR="00B73ACF" w:rsidRPr="00267773" w:rsidRDefault="00B73ACF" w:rsidP="00B73ACF">
      <w:pPr>
        <w:jc w:val="center"/>
        <w:rPr>
          <w:rFonts w:ascii="Garamond" w:hAnsi="Garamond" w:cs="Calibri"/>
          <w:b/>
          <w:bCs/>
          <w:sz w:val="28"/>
          <w:szCs w:val="28"/>
        </w:rPr>
      </w:pPr>
      <w:r w:rsidRPr="00267773">
        <w:rPr>
          <w:rFonts w:ascii="Garamond" w:hAnsi="Garamond" w:cs="Calibri"/>
          <w:b/>
          <w:bCs/>
          <w:sz w:val="28"/>
          <w:szCs w:val="28"/>
        </w:rPr>
        <w:t>Rozhodnutí</w:t>
      </w:r>
    </w:p>
    <w:p w14:paraId="29EDE646" w14:textId="77777777" w:rsidR="00B73ACF" w:rsidRPr="00395BC6" w:rsidRDefault="00B73ACF" w:rsidP="00B73ACF">
      <w:pPr>
        <w:rPr>
          <w:rFonts w:ascii="Garamond" w:hAnsi="Garamond" w:cs="Calibri"/>
        </w:rPr>
      </w:pPr>
    </w:p>
    <w:p w14:paraId="2FA74544" w14:textId="2FB0D146" w:rsidR="00933A76" w:rsidRPr="000B448A" w:rsidRDefault="00B73ACF" w:rsidP="00B73ACF">
      <w:pPr>
        <w:rPr>
          <w:rFonts w:ascii="Garamond" w:eastAsia="Garamond" w:hAnsi="Garamond" w:cs="Garamond"/>
        </w:rPr>
      </w:pPr>
      <w:r w:rsidRPr="00756B05">
        <w:rPr>
          <w:rFonts w:ascii="Garamond" w:eastAsia="Aptos" w:hAnsi="Garamond" w:cs="Calibri"/>
        </w:rPr>
        <w:t>&lt;</w:t>
      </w:r>
      <w:r>
        <w:rPr>
          <w:rFonts w:ascii="Garamond" w:eastAsia="Aptos" w:hAnsi="Garamond" w:cs="Calibri"/>
          <w:highlight w:val="yellow"/>
        </w:rPr>
        <w:t>úřad vydávající rozhodnutí</w:t>
      </w:r>
      <w:r w:rsidRPr="00756B05">
        <w:rPr>
          <w:rFonts w:ascii="Garamond" w:eastAsia="Aptos" w:hAnsi="Garamond" w:cs="Calibri"/>
        </w:rPr>
        <w:t>&gt;</w:t>
      </w:r>
      <w:r w:rsidRPr="009814DB">
        <w:rPr>
          <w:rFonts w:ascii="Garamond" w:eastAsia="Aptos" w:hAnsi="Garamond" w:cs="Calibri"/>
        </w:rPr>
        <w:t xml:space="preserve">, </w:t>
      </w:r>
      <w:r w:rsidRPr="00075F25">
        <w:rPr>
          <w:rFonts w:ascii="Garamond" w:eastAsia="Aptos" w:hAnsi="Garamond" w:cs="Calibri"/>
          <w:highlight w:val="yellow"/>
        </w:rPr>
        <w:t>odbor sociálních věcí</w:t>
      </w:r>
      <w:r w:rsidRPr="009814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&lt;</w:t>
      </w:r>
      <w:r w:rsidRPr="00727988">
        <w:rPr>
          <w:rFonts w:ascii="Garamond" w:eastAsia="Aptos" w:hAnsi="Garamond" w:cs="Calibri"/>
          <w:highlight w:val="yellow"/>
        </w:rPr>
        <w:t>adresa úřadu</w:t>
      </w:r>
      <w:r>
        <w:rPr>
          <w:rFonts w:ascii="Garamond" w:eastAsia="Aptos" w:hAnsi="Garamond" w:cs="Calibri"/>
        </w:rPr>
        <w:t>&gt;</w:t>
      </w:r>
      <w:r>
        <w:rPr>
          <w:rFonts w:ascii="Garamond" w:eastAsia="Aptos" w:hAnsi="Garamond" w:cs="Aptos"/>
        </w:rPr>
        <w:t xml:space="preserve"> </w:t>
      </w:r>
      <w:r w:rsidRPr="54D45493">
        <w:rPr>
          <w:rFonts w:ascii="Garamond" w:eastAsia="Aptos" w:hAnsi="Garamond" w:cs="Calibri"/>
        </w:rPr>
        <w:t>(dále také „my“)</w:t>
      </w:r>
      <w:r>
        <w:rPr>
          <w:rFonts w:ascii="Garamond" w:eastAsia="Aptos" w:hAnsi="Garamond" w:cs="Calibri"/>
        </w:rPr>
        <w:t xml:space="preserve">, </w:t>
      </w:r>
      <w:r w:rsidR="001E0ED1" w:rsidRPr="54D45493">
        <w:rPr>
          <w:rFonts w:ascii="Garamond" w:hAnsi="Garamond" w:cs="Calibri"/>
        </w:rPr>
        <w:t>v řízení o</w:t>
      </w:r>
      <w:r w:rsidR="001E0ED1">
        <w:rPr>
          <w:rFonts w:ascii="Garamond" w:hAnsi="Garamond" w:cs="Calibri"/>
        </w:rPr>
        <w:t xml:space="preserve"> </w:t>
      </w:r>
      <w:r w:rsidR="001E0ED1">
        <w:rPr>
          <w:rFonts w:ascii="Garamond" w:hAnsi="Garamond"/>
        </w:rPr>
        <w:t>žádosti</w:t>
      </w:r>
      <w:r w:rsidR="001E0ED1">
        <w:rPr>
          <w:rFonts w:ascii="Garamond" w:hAnsi="Garamond" w:cs="Calibri"/>
        </w:rPr>
        <w:t xml:space="preserve"> o </w:t>
      </w:r>
      <w:r w:rsidR="009B3EBC">
        <w:rPr>
          <w:rFonts w:ascii="Garamond" w:hAnsi="Garamond" w:cs="Calibri"/>
        </w:rPr>
        <w:t>prodloužení doby přiznání</w:t>
      </w:r>
      <w:r w:rsidR="001E0ED1">
        <w:rPr>
          <w:rFonts w:ascii="Garamond" w:hAnsi="Garamond" w:cs="Calibri"/>
        </w:rPr>
        <w:t xml:space="preserve"> příspěvku na </w:t>
      </w:r>
      <w:r w:rsidR="00E35013">
        <w:rPr>
          <w:rFonts w:ascii="Garamond" w:hAnsi="Garamond" w:cs="Calibri"/>
        </w:rPr>
        <w:t xml:space="preserve">poskytování podporovaného obecního bydlení </w:t>
      </w:r>
      <w:r w:rsidR="001E0ED1">
        <w:rPr>
          <w:rFonts w:ascii="Garamond" w:hAnsi="Garamond" w:cs="Calibri"/>
        </w:rPr>
        <w:t xml:space="preserve">podporované osobě </w:t>
      </w:r>
      <w:r w:rsidR="001E0ED1">
        <w:rPr>
          <w:rFonts w:ascii="Garamond" w:eastAsia="Aptos" w:hAnsi="Garamond" w:cs="Calibri"/>
        </w:rPr>
        <w:t>&lt;</w:t>
      </w:r>
      <w:r w:rsidR="001E0ED1" w:rsidRPr="009642E6">
        <w:rPr>
          <w:rFonts w:ascii="Garamond" w:eastAsia="Aptos" w:hAnsi="Garamond" w:cs="Calibri"/>
          <w:highlight w:val="yellow"/>
        </w:rPr>
        <w:t xml:space="preserve">jméno </w:t>
      </w:r>
      <w:r w:rsidR="001E0ED1" w:rsidRPr="002D2623">
        <w:rPr>
          <w:rFonts w:ascii="Garamond" w:eastAsia="Aptos" w:hAnsi="Garamond" w:cs="Calibri"/>
          <w:highlight w:val="yellow"/>
        </w:rPr>
        <w:t>podporované osoby</w:t>
      </w:r>
      <w:r w:rsidR="001E0ED1">
        <w:rPr>
          <w:rFonts w:ascii="Garamond" w:eastAsia="Aptos" w:hAnsi="Garamond" w:cs="Calibri"/>
        </w:rPr>
        <w:t>&gt;, nar. &lt;</w:t>
      </w:r>
      <w:r w:rsidR="001E0ED1" w:rsidRPr="009642E6">
        <w:rPr>
          <w:rFonts w:ascii="Garamond" w:eastAsia="Aptos" w:hAnsi="Garamond" w:cs="Calibri"/>
          <w:highlight w:val="yellow"/>
        </w:rPr>
        <w:t>datum narození</w:t>
      </w:r>
      <w:r w:rsidR="001E0ED1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1E0ED1">
        <w:rPr>
          <w:rFonts w:ascii="Garamond" w:eastAsia="Aptos" w:hAnsi="Garamond" w:cs="Calibri"/>
        </w:rPr>
        <w:t>&gt;, trvale bytem &lt;</w:t>
      </w:r>
      <w:r w:rsidR="001E0ED1" w:rsidRPr="009642E6">
        <w:rPr>
          <w:rFonts w:ascii="Garamond" w:eastAsia="Aptos" w:hAnsi="Garamond" w:cs="Calibri"/>
          <w:highlight w:val="yellow"/>
        </w:rPr>
        <w:t>trvalé bydliště</w:t>
      </w:r>
      <w:r w:rsidR="001E0ED1" w:rsidRPr="002D2623">
        <w:rPr>
          <w:rFonts w:ascii="Garamond" w:eastAsia="Aptos" w:hAnsi="Garamond" w:cs="Calibri"/>
          <w:highlight w:val="yellow"/>
        </w:rPr>
        <w:t xml:space="preserve"> podporované osoby</w:t>
      </w:r>
      <w:r w:rsidR="001E0ED1">
        <w:rPr>
          <w:rFonts w:ascii="Garamond" w:eastAsia="Aptos" w:hAnsi="Garamond" w:cs="Calibri"/>
        </w:rPr>
        <w:t>&gt;,</w:t>
      </w:r>
      <w:r w:rsidR="001E0ED1">
        <w:rPr>
          <w:rFonts w:ascii="Garamond" w:hAnsi="Garamond" w:cs="Calibri"/>
        </w:rPr>
        <w:t xml:space="preserve"> </w:t>
      </w:r>
      <w:r w:rsidR="00E72029">
        <w:rPr>
          <w:rFonts w:ascii="Garamond" w:eastAsia="Aptos" w:hAnsi="Garamond" w:cs="Calibri"/>
        </w:rPr>
        <w:t>v souvislosti s</w:t>
      </w:r>
      <w:r w:rsidR="00FF5D60">
        <w:rPr>
          <w:rFonts w:ascii="Garamond" w:eastAsia="Aptos" w:hAnsi="Garamond" w:cs="Calibri"/>
        </w:rPr>
        <w:t> </w:t>
      </w:r>
      <w:r w:rsidR="00E72029">
        <w:rPr>
          <w:rFonts w:ascii="Garamond" w:eastAsia="Aptos" w:hAnsi="Garamond" w:cs="Calibri"/>
        </w:rPr>
        <w:t>bytem</w:t>
      </w:r>
      <w:r w:rsidR="00FF5D60">
        <w:rPr>
          <w:rFonts w:ascii="Garamond" w:eastAsia="Aptos" w:hAnsi="Garamond" w:cs="Calibri"/>
        </w:rPr>
        <w:t xml:space="preserve"> č</w:t>
      </w:r>
      <w:r w:rsidR="00F5154E">
        <w:rPr>
          <w:rFonts w:ascii="Garamond" w:eastAsia="Aptos" w:hAnsi="Garamond" w:cs="Calibri"/>
        </w:rPr>
        <w:t>.</w:t>
      </w:r>
      <w:r w:rsidR="00FF5D60">
        <w:rPr>
          <w:rFonts w:ascii="Garamond" w:eastAsia="Aptos" w:hAnsi="Garamond" w:cs="Calibri"/>
        </w:rPr>
        <w:t xml:space="preserve"> jednotky</w:t>
      </w:r>
      <w:r w:rsidR="00E72029" w:rsidRPr="00330EE0">
        <w:rPr>
          <w:rFonts w:ascii="Garamond" w:eastAsia="Aptos" w:hAnsi="Garamond" w:cs="Calibri"/>
        </w:rPr>
        <w:t xml:space="preserve"> </w:t>
      </w:r>
      <w:r w:rsidR="00E72029">
        <w:rPr>
          <w:rFonts w:ascii="Garamond" w:eastAsia="Aptos" w:hAnsi="Garamond" w:cs="Calibri"/>
        </w:rPr>
        <w:t>&lt;</w:t>
      </w:r>
      <w:r w:rsidR="00E72029" w:rsidRPr="00330EE0">
        <w:rPr>
          <w:rFonts w:ascii="Garamond" w:eastAsia="Aptos" w:hAnsi="Garamond" w:cs="Calibri"/>
          <w:highlight w:val="yellow"/>
        </w:rPr>
        <w:t xml:space="preserve">číslo </w:t>
      </w:r>
      <w:r w:rsidR="00BD5C58" w:rsidRPr="00BD5C58">
        <w:rPr>
          <w:rFonts w:ascii="Garamond" w:eastAsia="Aptos" w:hAnsi="Garamond" w:cs="Calibri"/>
          <w:highlight w:val="yellow"/>
        </w:rPr>
        <w:t>jednotky</w:t>
      </w:r>
      <w:r w:rsidR="00E72029">
        <w:rPr>
          <w:rFonts w:ascii="Garamond" w:eastAsia="Aptos" w:hAnsi="Garamond" w:cs="Calibri"/>
        </w:rPr>
        <w:t>&gt;</w:t>
      </w:r>
      <w:r w:rsidR="00F5154E">
        <w:rPr>
          <w:rFonts w:ascii="Garamond" w:eastAsia="Aptos" w:hAnsi="Garamond" w:cs="Calibri"/>
        </w:rPr>
        <w:t>,</w:t>
      </w:r>
      <w:r w:rsidR="00E72029">
        <w:rPr>
          <w:rFonts w:ascii="Garamond" w:eastAsia="Aptos" w:hAnsi="Garamond" w:cs="Calibri"/>
        </w:rPr>
        <w:t xml:space="preserve"> na adrese &lt;</w:t>
      </w:r>
      <w:r w:rsidR="00E72029" w:rsidRPr="00330EE0">
        <w:rPr>
          <w:rFonts w:ascii="Garamond" w:eastAsia="Aptos" w:hAnsi="Garamond" w:cs="Calibri"/>
          <w:highlight w:val="yellow"/>
        </w:rPr>
        <w:t>adresa bytu</w:t>
      </w:r>
      <w:r w:rsidR="00E72029">
        <w:rPr>
          <w:rFonts w:ascii="Garamond" w:eastAsia="Aptos" w:hAnsi="Garamond" w:cs="Calibri"/>
        </w:rPr>
        <w:t xml:space="preserve">&gt;, </w:t>
      </w:r>
      <w:r w:rsidR="001E0ED1">
        <w:rPr>
          <w:rFonts w:ascii="Garamond" w:hAnsi="Garamond" w:cs="Calibri"/>
        </w:rPr>
        <w:t xml:space="preserve">doručené dne </w:t>
      </w:r>
      <w:r w:rsidR="001E0ED1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 xml:space="preserve">datum </w:t>
      </w:r>
      <w:r w:rsidR="001E0ED1">
        <w:rPr>
          <w:rFonts w:ascii="Garamond" w:eastAsia="Aptos" w:hAnsi="Garamond" w:cs="Calibri"/>
          <w:highlight w:val="yellow"/>
        </w:rPr>
        <w:t>doručení</w:t>
      </w:r>
      <w:r w:rsidR="001E0ED1" w:rsidRPr="00727988">
        <w:rPr>
          <w:rFonts w:ascii="Garamond" w:eastAsia="Aptos" w:hAnsi="Garamond" w:cs="Calibri"/>
          <w:highlight w:val="yellow"/>
        </w:rPr>
        <w:t xml:space="preserve"> žádosti</w:t>
      </w:r>
      <w:r w:rsidR="001E0ED1">
        <w:rPr>
          <w:rFonts w:ascii="Garamond" w:eastAsia="Aptos" w:hAnsi="Garamond" w:cs="Calibri"/>
        </w:rPr>
        <w:t>&gt;,</w:t>
      </w:r>
      <w:r w:rsidR="001E0ED1">
        <w:rPr>
          <w:rFonts w:ascii="Garamond" w:hAnsi="Garamond" w:cs="Calibri"/>
        </w:rPr>
        <w:t xml:space="preserve"> č. j. </w:t>
      </w:r>
      <w:r w:rsidR="001E0ED1">
        <w:rPr>
          <w:rFonts w:ascii="Garamond" w:eastAsia="Aptos" w:hAnsi="Garamond" w:cs="Calibri"/>
        </w:rPr>
        <w:t>&lt;</w:t>
      </w:r>
      <w:r w:rsidR="001E0ED1" w:rsidRPr="0027707A">
        <w:rPr>
          <w:rFonts w:ascii="Garamond" w:eastAsia="Aptos" w:hAnsi="Garamond" w:cs="Calibri"/>
          <w:highlight w:val="yellow"/>
        </w:rPr>
        <w:t>číslo jednací žádosti</w:t>
      </w:r>
      <w:r w:rsidR="001E0ED1">
        <w:rPr>
          <w:rFonts w:ascii="Garamond" w:eastAsia="Aptos" w:hAnsi="Garamond" w:cs="Calibri"/>
        </w:rPr>
        <w:t>&gt;</w:t>
      </w:r>
      <w:r w:rsidR="001E0ED1">
        <w:rPr>
          <w:rFonts w:ascii="Garamond" w:hAnsi="Garamond" w:cs="Calibri"/>
        </w:rPr>
        <w:t xml:space="preserve">, </w:t>
      </w:r>
      <w:r w:rsidR="004F31CE">
        <w:rPr>
          <w:rFonts w:ascii="Garamond" w:hAnsi="Garamond" w:cs="Calibri"/>
        </w:rPr>
        <w:t xml:space="preserve">podané </w:t>
      </w:r>
      <w:r w:rsidR="001E0ED1">
        <w:rPr>
          <w:rFonts w:ascii="Garamond" w:hAnsi="Garamond" w:cs="Calibri"/>
        </w:rPr>
        <w:t>žadatele</w:t>
      </w:r>
      <w:r w:rsidR="004F31CE">
        <w:rPr>
          <w:rFonts w:ascii="Garamond" w:hAnsi="Garamond" w:cs="Calibri"/>
        </w:rPr>
        <w:t>m</w:t>
      </w:r>
      <w:r w:rsidR="001E0ED1">
        <w:rPr>
          <w:rFonts w:ascii="Garamond" w:hAnsi="Garamond" w:cs="Calibri"/>
        </w:rPr>
        <w:t xml:space="preserve"> </w:t>
      </w:r>
      <w:r w:rsidR="001E0ED1" w:rsidRPr="00A26B79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>název poskytovatele</w:t>
      </w:r>
      <w:r w:rsidR="001E0ED1" w:rsidRPr="00A26B79">
        <w:rPr>
          <w:rFonts w:ascii="Garamond" w:eastAsia="Aptos" w:hAnsi="Garamond" w:cs="Calibri"/>
        </w:rPr>
        <w:t>&gt;</w:t>
      </w:r>
      <w:r w:rsidR="001E0ED1" w:rsidRPr="00DF13DB">
        <w:rPr>
          <w:rFonts w:ascii="Garamond" w:eastAsia="Aptos" w:hAnsi="Garamond" w:cs="Calibri"/>
        </w:rPr>
        <w:t>,</w:t>
      </w:r>
      <w:r>
        <w:rPr>
          <w:rFonts w:ascii="Garamond" w:eastAsia="Aptos" w:hAnsi="Garamond" w:cs="Calibri"/>
        </w:rPr>
        <w:t xml:space="preserve"> se sídlem</w:t>
      </w:r>
      <w:r w:rsidR="001E0ED1" w:rsidRPr="00DF13DB">
        <w:rPr>
          <w:rFonts w:ascii="Garamond" w:eastAsia="Aptos" w:hAnsi="Garamond" w:cs="Calibri"/>
        </w:rPr>
        <w:t xml:space="preserve"> </w:t>
      </w:r>
      <w:r w:rsidR="001E0ED1" w:rsidRPr="00A26B79">
        <w:rPr>
          <w:rFonts w:ascii="Garamond" w:eastAsia="Aptos" w:hAnsi="Garamond" w:cs="Calibri"/>
        </w:rPr>
        <w:t>&lt;</w:t>
      </w:r>
      <w:r w:rsidR="001E0ED1" w:rsidRPr="00727988">
        <w:rPr>
          <w:rFonts w:ascii="Garamond" w:eastAsia="Aptos" w:hAnsi="Garamond" w:cs="Calibri"/>
          <w:highlight w:val="yellow"/>
        </w:rPr>
        <w:t>adresa poskytovatele</w:t>
      </w:r>
      <w:r w:rsidR="001E0ED1" w:rsidRPr="00A26B79">
        <w:rPr>
          <w:rFonts w:ascii="Garamond" w:eastAsia="Aptos" w:hAnsi="Garamond" w:cs="Calibri"/>
        </w:rPr>
        <w:t>&gt;</w:t>
      </w:r>
      <w:r w:rsidR="001E0ED1" w:rsidRPr="00DF13DB">
        <w:rPr>
          <w:rFonts w:ascii="Garamond" w:eastAsia="Aptos" w:hAnsi="Garamond" w:cs="Calibri"/>
        </w:rPr>
        <w:t xml:space="preserve">, </w:t>
      </w:r>
      <w:r>
        <w:rPr>
          <w:rFonts w:ascii="Garamond" w:eastAsia="Aptos" w:hAnsi="Garamond" w:cs="Calibri"/>
        </w:rPr>
        <w:t xml:space="preserve">IČO: </w:t>
      </w:r>
      <w:r w:rsidR="001E0ED1">
        <w:rPr>
          <w:rFonts w:ascii="Garamond" w:eastAsia="Aptos" w:hAnsi="Garamond" w:cs="Calibri"/>
          <w:highlight w:val="yellow"/>
        </w:rPr>
        <w:t>&lt;</w:t>
      </w:r>
      <w:r w:rsidR="001E0ED1" w:rsidRPr="4D2BA0B1">
        <w:rPr>
          <w:rFonts w:ascii="Garamond" w:eastAsia="Aptos" w:hAnsi="Garamond" w:cs="Calibri"/>
          <w:highlight w:val="yellow"/>
        </w:rPr>
        <w:t>IČ</w:t>
      </w:r>
      <w:r w:rsidR="001E0ED1">
        <w:rPr>
          <w:rFonts w:ascii="Garamond" w:eastAsia="Aptos" w:hAnsi="Garamond" w:cs="Calibri"/>
        </w:rPr>
        <w:t xml:space="preserve"> </w:t>
      </w:r>
      <w:r w:rsidR="001E0ED1" w:rsidRPr="00727988">
        <w:rPr>
          <w:rFonts w:ascii="Garamond" w:eastAsia="Aptos" w:hAnsi="Garamond" w:cs="Calibri"/>
          <w:highlight w:val="yellow"/>
        </w:rPr>
        <w:t>poskytovatele</w:t>
      </w:r>
      <w:r w:rsidR="001E0ED1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="001E0ED1" w:rsidRPr="54D45493">
        <w:rPr>
          <w:rFonts w:ascii="Garamond" w:eastAsia="Aptos" w:hAnsi="Garamond" w:cs="Calibri"/>
        </w:rPr>
        <w:t>(dále také „</w:t>
      </w:r>
      <w:r w:rsidR="001E0ED1">
        <w:rPr>
          <w:rFonts w:ascii="Garamond" w:eastAsia="Aptos" w:hAnsi="Garamond" w:cs="Calibri"/>
        </w:rPr>
        <w:t>v</w:t>
      </w:r>
      <w:r w:rsidR="001E0ED1" w:rsidRPr="54D45493">
        <w:rPr>
          <w:rFonts w:ascii="Garamond" w:eastAsia="Aptos" w:hAnsi="Garamond" w:cs="Calibri"/>
        </w:rPr>
        <w:t>y“)</w:t>
      </w:r>
      <w:r w:rsidR="00330EE0">
        <w:rPr>
          <w:rFonts w:ascii="Garamond" w:eastAsia="Aptos" w:hAnsi="Garamond" w:cs="Calibri"/>
        </w:rPr>
        <w:t xml:space="preserve">, </w:t>
      </w:r>
      <w:r w:rsidR="00267773" w:rsidRPr="7FED055E">
        <w:rPr>
          <w:rFonts w:ascii="Garamond" w:eastAsia="Garamond" w:hAnsi="Garamond" w:cs="Garamond"/>
        </w:rPr>
        <w:t>podle</w:t>
      </w:r>
      <w:r w:rsidR="000B448A">
        <w:rPr>
          <w:rFonts w:ascii="Garamond" w:eastAsia="Garamond" w:hAnsi="Garamond" w:cs="Garamond"/>
        </w:rPr>
        <w:t xml:space="preserve"> </w:t>
      </w:r>
      <w:r w:rsidR="000B448A" w:rsidRPr="00B73ACF">
        <w:rPr>
          <w:rFonts w:ascii="Garamond" w:eastAsia="Garamond" w:hAnsi="Garamond" w:cs="Garamond"/>
          <w:highlight w:val="yellow"/>
        </w:rPr>
        <w:t>§ 96 odst. 2 ve spojení s § 85 odst. 1 písm. a)/b)/d)/e)/f)/g)/h) / § 96 odst. 4</w:t>
      </w:r>
      <w:r w:rsidR="00BE0E5E">
        <w:rPr>
          <w:rFonts w:ascii="Garamond" w:eastAsia="Garamond" w:hAnsi="Garamond" w:cs="Garamond"/>
        </w:rPr>
        <w:t xml:space="preserve"> </w:t>
      </w:r>
      <w:r w:rsidR="00267773" w:rsidRPr="00163DDC">
        <w:rPr>
          <w:rFonts w:ascii="Garamond" w:eastAsia="Garamond" w:hAnsi="Garamond" w:cs="Garamond"/>
        </w:rPr>
        <w:t>zákona</w:t>
      </w:r>
      <w:r w:rsidR="00267773" w:rsidRPr="7FED055E">
        <w:rPr>
          <w:rFonts w:ascii="Garamond" w:eastAsia="Garamond" w:hAnsi="Garamond" w:cs="Garamond"/>
        </w:rPr>
        <w:t xml:space="preserve"> č. </w:t>
      </w:r>
      <w:r w:rsidR="00267773">
        <w:rPr>
          <w:rFonts w:ascii="Garamond" w:eastAsia="Garamond" w:hAnsi="Garamond" w:cs="Garamond"/>
        </w:rPr>
        <w:t>175</w:t>
      </w:r>
      <w:r w:rsidR="00267773" w:rsidRPr="7FED055E">
        <w:rPr>
          <w:rFonts w:ascii="Garamond" w:eastAsia="Garamond" w:hAnsi="Garamond" w:cs="Garamond"/>
        </w:rPr>
        <w:t>/2025 Sb. o poskytování některých opatření v podpoře bydlení</w:t>
      </w:r>
      <w:r w:rsidR="00267773">
        <w:rPr>
          <w:rFonts w:ascii="Garamond" w:hAnsi="Garamond" w:cs="Calibri"/>
        </w:rPr>
        <w:t xml:space="preserve"> </w:t>
      </w:r>
      <w:r w:rsidR="00E72029">
        <w:rPr>
          <w:rFonts w:ascii="Garamond" w:hAnsi="Garamond" w:cs="Calibri"/>
        </w:rPr>
        <w:t>(</w:t>
      </w:r>
      <w:r w:rsidR="00267773">
        <w:rPr>
          <w:rFonts w:ascii="Garamond" w:hAnsi="Garamond" w:cs="Calibri"/>
        </w:rPr>
        <w:t xml:space="preserve">zákon o podpoře bydlení), </w:t>
      </w:r>
      <w:r w:rsidR="1F13E703" w:rsidRPr="54D45493">
        <w:rPr>
          <w:rFonts w:ascii="Garamond" w:hAnsi="Garamond" w:cs="Calibri"/>
        </w:rPr>
        <w:t>rozhodl takto:</w:t>
      </w:r>
    </w:p>
    <w:p w14:paraId="0BDE6228" w14:textId="77777777" w:rsidR="00A045A3" w:rsidRDefault="00A045A3" w:rsidP="008B16A0">
      <w:pPr>
        <w:rPr>
          <w:rFonts w:ascii="Garamond" w:hAnsi="Garamond" w:cs="Calibri"/>
        </w:rPr>
      </w:pPr>
    </w:p>
    <w:p w14:paraId="3CA3D6B6" w14:textId="2B270814" w:rsidR="00330EE0" w:rsidRPr="0090268E" w:rsidRDefault="0090268E" w:rsidP="0090268E">
      <w:pPr>
        <w:jc w:val="center"/>
        <w:rPr>
          <w:rFonts w:ascii="Garamond" w:eastAsia="Aptos" w:hAnsi="Garamond" w:cs="Aptos"/>
          <w:b/>
          <w:bCs/>
        </w:rPr>
      </w:pPr>
      <w:r>
        <w:rPr>
          <w:rFonts w:ascii="Garamond" w:eastAsia="Aptos" w:hAnsi="Garamond" w:cs="Aptos"/>
          <w:b/>
          <w:bCs/>
        </w:rPr>
        <w:t>Žádost se zamítá.</w:t>
      </w:r>
    </w:p>
    <w:p w14:paraId="2E14DACD" w14:textId="77777777" w:rsidR="00933A76" w:rsidRDefault="00933A76" w:rsidP="00167F4F">
      <w:pPr>
        <w:jc w:val="both"/>
        <w:rPr>
          <w:rFonts w:ascii="Garamond" w:hAnsi="Garamond" w:cs="Calibri"/>
        </w:rPr>
      </w:pPr>
    </w:p>
    <w:p w14:paraId="667F2C9E" w14:textId="77777777" w:rsidR="00430637" w:rsidRPr="00395BC6" w:rsidRDefault="00430637" w:rsidP="00167F4F">
      <w:pPr>
        <w:jc w:val="both"/>
        <w:rPr>
          <w:rFonts w:ascii="Garamond" w:hAnsi="Garamond" w:cs="Calibri"/>
        </w:rPr>
      </w:pPr>
    </w:p>
    <w:p w14:paraId="63D5090D" w14:textId="44E932A8" w:rsidR="00553CDF" w:rsidRDefault="00933A76" w:rsidP="00167F4F">
      <w:pPr>
        <w:jc w:val="center"/>
        <w:rPr>
          <w:rFonts w:ascii="Garamond" w:hAnsi="Garamond" w:cs="Calibri"/>
          <w:b/>
          <w:bCs/>
        </w:rPr>
      </w:pPr>
      <w:r w:rsidRPr="00395BC6">
        <w:rPr>
          <w:rFonts w:ascii="Garamond" w:hAnsi="Garamond" w:cs="Calibri"/>
          <w:b/>
          <w:bCs/>
        </w:rPr>
        <w:t>Odůvodnění:</w:t>
      </w:r>
    </w:p>
    <w:p w14:paraId="4BF07B9A" w14:textId="77777777" w:rsidR="00433A38" w:rsidRPr="00395BC6" w:rsidRDefault="00433A38" w:rsidP="00167F4F">
      <w:pPr>
        <w:jc w:val="center"/>
        <w:rPr>
          <w:rFonts w:ascii="Garamond" w:hAnsi="Garamond" w:cs="Calibri"/>
          <w:b/>
          <w:bCs/>
        </w:rPr>
      </w:pPr>
    </w:p>
    <w:p w14:paraId="1D860A13" w14:textId="5254F8CC" w:rsidR="00E72029" w:rsidRDefault="003A271E" w:rsidP="00267773">
      <w:pPr>
        <w:rPr>
          <w:rFonts w:ascii="Garamond" w:hAnsi="Garamond"/>
        </w:rPr>
      </w:pPr>
      <w:r w:rsidRPr="00840A29">
        <w:rPr>
          <w:rFonts w:ascii="Garamond" w:hAnsi="Garamond"/>
        </w:rPr>
        <w:t xml:space="preserve">Dne </w:t>
      </w:r>
      <w:r>
        <w:rPr>
          <w:rFonts w:ascii="Garamond" w:eastAsia="Aptos" w:hAnsi="Garamond" w:cs="Calibri"/>
        </w:rPr>
        <w:t>&lt;</w:t>
      </w:r>
      <w:r w:rsidRPr="00727988">
        <w:rPr>
          <w:rFonts w:ascii="Garamond" w:eastAsia="Aptos" w:hAnsi="Garamond" w:cs="Calibri"/>
          <w:highlight w:val="yellow"/>
        </w:rPr>
        <w:t xml:space="preserve">datum </w:t>
      </w:r>
      <w:r>
        <w:rPr>
          <w:rFonts w:ascii="Garamond" w:eastAsia="Aptos" w:hAnsi="Garamond" w:cs="Calibri"/>
          <w:highlight w:val="yellow"/>
        </w:rPr>
        <w:t>doručení</w:t>
      </w:r>
      <w:r w:rsidRPr="00727988">
        <w:rPr>
          <w:rFonts w:ascii="Garamond" w:eastAsia="Aptos" w:hAnsi="Garamond" w:cs="Calibri"/>
          <w:highlight w:val="yellow"/>
        </w:rPr>
        <w:t xml:space="preserve"> žádosti</w:t>
      </w:r>
      <w:r>
        <w:rPr>
          <w:rFonts w:ascii="Garamond" w:eastAsia="Aptos" w:hAnsi="Garamond" w:cs="Calibri"/>
        </w:rPr>
        <w:t xml:space="preserve">&gt; </w:t>
      </w:r>
      <w:r w:rsidRPr="00840A29">
        <w:rPr>
          <w:rFonts w:ascii="Garamond" w:hAnsi="Garamond"/>
        </w:rPr>
        <w:t xml:space="preserve">nám byla doručena </w:t>
      </w:r>
      <w:r>
        <w:rPr>
          <w:rFonts w:ascii="Garamond" w:hAnsi="Garamond"/>
        </w:rPr>
        <w:t>v</w:t>
      </w:r>
      <w:r w:rsidRPr="00840A29">
        <w:rPr>
          <w:rFonts w:ascii="Garamond" w:hAnsi="Garamond"/>
        </w:rPr>
        <w:t xml:space="preserve">aše </w:t>
      </w:r>
      <w:r>
        <w:rPr>
          <w:rFonts w:ascii="Garamond" w:hAnsi="Garamond"/>
        </w:rPr>
        <w:t xml:space="preserve">žádost č. j. </w:t>
      </w:r>
      <w:r>
        <w:rPr>
          <w:rFonts w:ascii="Garamond" w:eastAsia="Aptos" w:hAnsi="Garamond" w:cs="Calibri"/>
        </w:rPr>
        <w:t>&lt;</w:t>
      </w:r>
      <w:r w:rsidRPr="0027707A">
        <w:rPr>
          <w:rFonts w:ascii="Garamond" w:eastAsia="Aptos" w:hAnsi="Garamond" w:cs="Calibri"/>
          <w:highlight w:val="yellow"/>
        </w:rPr>
        <w:t>číslo jednací žádosti</w:t>
      </w:r>
      <w:r>
        <w:rPr>
          <w:rFonts w:ascii="Garamond" w:eastAsia="Aptos" w:hAnsi="Garamond" w:cs="Calibri"/>
        </w:rPr>
        <w:t>&gt;</w:t>
      </w:r>
      <w:r>
        <w:rPr>
          <w:rFonts w:ascii="Garamond" w:hAnsi="Garamond" w:cs="Calibri"/>
        </w:rPr>
        <w:t xml:space="preserve"> o </w:t>
      </w:r>
      <w:r w:rsidR="0039301E">
        <w:rPr>
          <w:rFonts w:ascii="Garamond" w:hAnsi="Garamond" w:cs="Calibri"/>
        </w:rPr>
        <w:t>prodloužení doby přiznání</w:t>
      </w:r>
      <w:r>
        <w:rPr>
          <w:rFonts w:ascii="Garamond" w:hAnsi="Garamond" w:cs="Calibri"/>
        </w:rPr>
        <w:t xml:space="preserve"> příspěvku na </w:t>
      </w:r>
      <w:r w:rsidR="00E35013">
        <w:rPr>
          <w:rFonts w:ascii="Garamond" w:hAnsi="Garamond" w:cs="Calibri"/>
        </w:rPr>
        <w:t>poskytování podporovaného obecního bydlení</w:t>
      </w:r>
      <w:r>
        <w:rPr>
          <w:rFonts w:ascii="Garamond" w:hAnsi="Garamond" w:cs="Calibri"/>
        </w:rPr>
        <w:t xml:space="preserve"> </w:t>
      </w:r>
      <w:r w:rsidRPr="00840A29">
        <w:rPr>
          <w:rFonts w:ascii="Garamond" w:hAnsi="Garamond"/>
        </w:rPr>
        <w:t>podle</w:t>
      </w:r>
      <w:r w:rsidR="0039301E">
        <w:rPr>
          <w:rFonts w:ascii="Garamond" w:hAnsi="Garamond"/>
        </w:rPr>
        <w:t xml:space="preserve"> § 95 odst. 1 ve spojení s</w:t>
      </w:r>
      <w:r w:rsidRPr="00840A29">
        <w:rPr>
          <w:rFonts w:ascii="Garamond" w:hAnsi="Garamond"/>
        </w:rPr>
        <w:t xml:space="preserve"> § </w:t>
      </w:r>
      <w:r>
        <w:rPr>
          <w:rFonts w:ascii="Garamond" w:hAnsi="Garamond"/>
        </w:rPr>
        <w:t xml:space="preserve">81 odst. </w:t>
      </w:r>
      <w:r w:rsidR="00E35013">
        <w:rPr>
          <w:rFonts w:ascii="Garamond" w:hAnsi="Garamond"/>
        </w:rPr>
        <w:t xml:space="preserve">4 </w:t>
      </w:r>
      <w:r>
        <w:rPr>
          <w:rFonts w:ascii="Garamond" w:hAnsi="Garamond"/>
        </w:rPr>
        <w:t>z</w:t>
      </w:r>
      <w:r w:rsidRPr="00840A29">
        <w:rPr>
          <w:rFonts w:ascii="Garamond" w:hAnsi="Garamond"/>
        </w:rPr>
        <w:t xml:space="preserve">ákona </w:t>
      </w:r>
      <w:r w:rsidR="00721C13">
        <w:rPr>
          <w:rFonts w:ascii="Garamond" w:hAnsi="Garamond"/>
        </w:rPr>
        <w:t>o podpoře bydlení.</w:t>
      </w:r>
    </w:p>
    <w:p w14:paraId="5A035B92" w14:textId="2BBD9CF4" w:rsidR="00E72029" w:rsidRDefault="00E72029" w:rsidP="00267773">
      <w:pPr>
        <w:rPr>
          <w:rFonts w:ascii="Garamond" w:hAnsi="Garamond" w:cs="Calibri"/>
          <w:color w:val="000000" w:themeColor="text1"/>
        </w:rPr>
      </w:pPr>
    </w:p>
    <w:p w14:paraId="449A3BCC" w14:textId="03E67166" w:rsidR="00B00F07" w:rsidRDefault="00E72029" w:rsidP="00267773">
      <w:pPr>
        <w:rPr>
          <w:rFonts w:ascii="Garamond" w:hAnsi="Garamond" w:cs="Calibri"/>
          <w:i/>
          <w:iCs/>
        </w:rPr>
      </w:pPr>
      <w:r w:rsidRPr="00B73ACF">
        <w:rPr>
          <w:rFonts w:ascii="Garamond" w:hAnsi="Garamond" w:cs="Calibri"/>
          <w:i/>
          <w:iCs/>
          <w:highlight w:val="yellow"/>
        </w:rPr>
        <w:t>Zde je třeba doplnit odůvodnění rozhodnutí…</w:t>
      </w:r>
    </w:p>
    <w:p w14:paraId="6DD180C5" w14:textId="77777777" w:rsidR="00267773" w:rsidRDefault="00267773" w:rsidP="00F75CB2">
      <w:pPr>
        <w:rPr>
          <w:rFonts w:ascii="Garamond" w:hAnsi="Garamond" w:cs="Calibri"/>
          <w:i/>
          <w:iCs/>
        </w:rPr>
      </w:pPr>
    </w:p>
    <w:p w14:paraId="45EAFA73" w14:textId="77777777" w:rsidR="00C86FCF" w:rsidRPr="00C86FCF" w:rsidRDefault="00C86FCF" w:rsidP="00F75CB2">
      <w:pPr>
        <w:rPr>
          <w:rFonts w:ascii="Garamond" w:hAnsi="Garamond"/>
        </w:rPr>
      </w:pPr>
    </w:p>
    <w:p w14:paraId="58711B08" w14:textId="77777777" w:rsidR="00267773" w:rsidRPr="00406ED7" w:rsidRDefault="00267773" w:rsidP="00267773">
      <w:pPr>
        <w:jc w:val="center"/>
        <w:rPr>
          <w:rFonts w:ascii="Garamond" w:eastAsia="Garamond" w:hAnsi="Garamond" w:cs="Garamond"/>
          <w:b/>
          <w:bCs/>
        </w:rPr>
      </w:pPr>
      <w:r w:rsidRPr="00406ED7">
        <w:rPr>
          <w:rFonts w:ascii="Garamond" w:eastAsia="Garamond" w:hAnsi="Garamond" w:cs="Garamond"/>
          <w:b/>
          <w:bCs/>
        </w:rPr>
        <w:t>Poučení</w:t>
      </w:r>
      <w:r>
        <w:rPr>
          <w:rFonts w:ascii="Garamond" w:eastAsia="Garamond" w:hAnsi="Garamond" w:cs="Garamond"/>
          <w:b/>
          <w:bCs/>
        </w:rPr>
        <w:t>:</w:t>
      </w:r>
    </w:p>
    <w:p w14:paraId="0626E497" w14:textId="77777777" w:rsidR="00267773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rPr>
          <w:rFonts w:ascii="Garamond" w:eastAsia="Garamond" w:hAnsi="Garamond" w:cs="Garamond"/>
          <w:color w:val="000000"/>
        </w:rPr>
      </w:pPr>
    </w:p>
    <w:p w14:paraId="1D1C30CD" w14:textId="7F1E348B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  <w:r w:rsidRPr="00E20DDB">
        <w:rPr>
          <w:rFonts w:ascii="Garamond" w:eastAsia="Garamond" w:hAnsi="Garamond" w:cs="Garamond"/>
          <w:color w:val="000000" w:themeColor="text1"/>
        </w:rPr>
        <w:t xml:space="preserve">Proti tomuto rozhodnutí </w:t>
      </w:r>
      <w:r>
        <w:rPr>
          <w:rFonts w:ascii="Garamond" w:eastAsia="Garamond" w:hAnsi="Garamond" w:cs="Garamond"/>
          <w:color w:val="000000" w:themeColor="text1"/>
        </w:rPr>
        <w:t>se můžete</w:t>
      </w:r>
      <w:r w:rsidRPr="00E20DDB">
        <w:rPr>
          <w:rFonts w:ascii="Garamond" w:eastAsia="Garamond" w:hAnsi="Garamond" w:cs="Garamond"/>
          <w:color w:val="000000" w:themeColor="text1"/>
        </w:rPr>
        <w:t xml:space="preserve"> odvolat do 15 dnů ode dne jeho doručení. Odvolání se podává u </w:t>
      </w:r>
      <w:r w:rsidRPr="00756B05">
        <w:rPr>
          <w:rFonts w:ascii="Garamond" w:eastAsia="Aptos" w:hAnsi="Garamond" w:cs="Calibri"/>
        </w:rPr>
        <w:t>&lt;</w:t>
      </w:r>
      <w:r w:rsidRPr="00B876CB">
        <w:rPr>
          <w:rFonts w:ascii="Garamond" w:eastAsia="Aptos" w:hAnsi="Garamond" w:cs="Calibri"/>
          <w:highlight w:val="yellow"/>
        </w:rPr>
        <w:t>úřad vydávající rozhodnutí 2.pád</w:t>
      </w:r>
      <w:r w:rsidRPr="00756B05">
        <w:rPr>
          <w:rFonts w:ascii="Garamond" w:eastAsia="Aptos" w:hAnsi="Garamond" w:cs="Calibri"/>
        </w:rPr>
        <w:t>&gt;</w:t>
      </w:r>
      <w:r>
        <w:rPr>
          <w:rFonts w:ascii="Garamond" w:eastAsia="Aptos" w:hAnsi="Garamond" w:cs="Calibri"/>
        </w:rPr>
        <w:t xml:space="preserve">, </w:t>
      </w:r>
      <w:r w:rsidRPr="00E20DDB">
        <w:rPr>
          <w:rFonts w:ascii="Garamond" w:eastAsia="Garamond" w:hAnsi="Garamond" w:cs="Garamond"/>
          <w:color w:val="000000" w:themeColor="text1"/>
        </w:rPr>
        <w:t>rozhodne o něm Ministerstvo pro místní rozvoj.</w:t>
      </w:r>
      <w:r w:rsidRPr="00E20DDB">
        <w:rPr>
          <w:rFonts w:ascii="Garamond" w:eastAsia="Garamond" w:hAnsi="Garamond" w:cs="Garamond"/>
          <w:color w:val="000000"/>
        </w:rPr>
        <w:t xml:space="preserve"> </w:t>
      </w:r>
    </w:p>
    <w:p w14:paraId="5D88E7EF" w14:textId="77777777" w:rsidR="00267773" w:rsidRPr="00E20DDB" w:rsidRDefault="00267773" w:rsidP="00267773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Garamond" w:hAnsi="Garamond" w:cs="Garamond"/>
          <w:color w:val="000000"/>
        </w:rPr>
      </w:pPr>
    </w:p>
    <w:p w14:paraId="2A7B54CE" w14:textId="38FC5B70" w:rsidR="00267773" w:rsidRDefault="00267773" w:rsidP="00A535B2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  <w:r w:rsidRPr="00E20DDB">
        <w:rPr>
          <w:rFonts w:ascii="Garamond" w:eastAsia="Calibri" w:hAnsi="Garamond" w:cs="Calibri"/>
          <w:color w:val="000000" w:themeColor="text1"/>
        </w:rPr>
        <w:t>Lhůta pro podání odvolání se počítá ode dne následujícího po</w:t>
      </w:r>
      <w:r>
        <w:rPr>
          <w:rFonts w:ascii="Garamond" w:eastAsia="Calibri" w:hAnsi="Garamond" w:cs="Calibri"/>
          <w:color w:val="000000" w:themeColor="text1"/>
        </w:rPr>
        <w:t xml:space="preserve"> dni</w:t>
      </w:r>
      <w:r w:rsidRPr="00E20DDB">
        <w:rPr>
          <w:rFonts w:ascii="Garamond" w:eastAsia="Calibri" w:hAnsi="Garamond" w:cs="Calibri"/>
          <w:color w:val="000000" w:themeColor="text1"/>
        </w:rPr>
        <w:t xml:space="preserve"> doručení písemného vyhotovení rozhodnutí, nejpozději však po uplynutí desátého dne ode dne, kdy bylo nedoručené a uložené rozhodnutí připraveno k vyzvednutí.</w:t>
      </w:r>
    </w:p>
    <w:p w14:paraId="49CE018C" w14:textId="77777777" w:rsidR="00A535B2" w:rsidRPr="00A535B2" w:rsidRDefault="00A535B2" w:rsidP="00A535B2">
      <w:pPr>
        <w:pStyle w:val="VZORTEXT"/>
        <w:tabs>
          <w:tab w:val="left" w:pos="964"/>
          <w:tab w:val="left" w:pos="1134"/>
        </w:tabs>
        <w:spacing w:line="240" w:lineRule="auto"/>
        <w:ind w:firstLine="0"/>
        <w:jc w:val="left"/>
        <w:rPr>
          <w:rFonts w:ascii="Garamond" w:eastAsia="Calibri" w:hAnsi="Garamond" w:cs="Calibri"/>
          <w:color w:val="000000" w:themeColor="text1"/>
        </w:rPr>
      </w:pPr>
    </w:p>
    <w:p w14:paraId="6033754A" w14:textId="77777777" w:rsidR="004060D9" w:rsidRPr="00395BC6" w:rsidRDefault="004060D9" w:rsidP="00167F4F">
      <w:pPr>
        <w:rPr>
          <w:rFonts w:ascii="Garamond" w:hAnsi="Garamond" w:cs="Calibri"/>
        </w:rPr>
      </w:pPr>
    </w:p>
    <w:p w14:paraId="6F268FF6" w14:textId="77777777" w:rsidR="002A5116" w:rsidRDefault="002A5116" w:rsidP="002A5116">
      <w:pPr>
        <w:jc w:val="right"/>
        <w:rPr>
          <w:rFonts w:ascii="Garamond" w:eastAsia="Aptos" w:hAnsi="Garamond" w:cs="Calibri"/>
        </w:rPr>
      </w:pPr>
      <w:r w:rsidRPr="00043BEE">
        <w:rPr>
          <w:rFonts w:ascii="Garamond" w:eastAsia="Aptos" w:hAnsi="Garamond" w:cs="Calibri"/>
        </w:rPr>
        <w:t>&lt;</w:t>
      </w:r>
      <w:r w:rsidRPr="00087394">
        <w:rPr>
          <w:rFonts w:ascii="Garamond" w:eastAsia="Aptos" w:hAnsi="Garamond" w:cs="Calibri"/>
          <w:highlight w:val="yellow"/>
        </w:rPr>
        <w:t xml:space="preserve">jméno </w:t>
      </w:r>
      <w:r>
        <w:rPr>
          <w:rFonts w:ascii="Garamond" w:eastAsia="Aptos" w:hAnsi="Garamond" w:cs="Calibri"/>
          <w:highlight w:val="yellow"/>
        </w:rPr>
        <w:t>podepisující</w:t>
      </w:r>
      <w:r w:rsidRPr="00087394">
        <w:rPr>
          <w:rFonts w:ascii="Garamond" w:eastAsia="Aptos" w:hAnsi="Garamond" w:cs="Calibri"/>
          <w:highlight w:val="yellow"/>
        </w:rPr>
        <w:t xml:space="preserve"> osoby</w:t>
      </w:r>
      <w:r w:rsidRPr="00043BEE">
        <w:rPr>
          <w:rFonts w:ascii="Garamond" w:eastAsia="Aptos" w:hAnsi="Garamond" w:cs="Calibri"/>
        </w:rPr>
        <w:t>&gt;</w:t>
      </w:r>
    </w:p>
    <w:p w14:paraId="356DC748" w14:textId="77777777" w:rsidR="002A5116" w:rsidRPr="00EA767B" w:rsidRDefault="002A5116" w:rsidP="002A5116">
      <w:pPr>
        <w:jc w:val="right"/>
        <w:rPr>
          <w:rFonts w:ascii="Garamond" w:eastAsia="Garamond" w:hAnsi="Garamond" w:cs="Garamond"/>
        </w:rPr>
      </w:pPr>
      <w:r w:rsidRPr="00C63ED2">
        <w:rPr>
          <w:rFonts w:ascii="Garamond" w:eastAsia="Garamond" w:hAnsi="Garamond" w:cs="Garamond"/>
          <w:highlight w:val="yellow"/>
        </w:rPr>
        <w:t>ředitel odboru</w:t>
      </w:r>
    </w:p>
    <w:p w14:paraId="63DC50A3" w14:textId="6E55DDB0" w:rsidR="38B10899" w:rsidRPr="00560884" w:rsidRDefault="38B10899" w:rsidP="002A5116">
      <w:pPr>
        <w:jc w:val="right"/>
        <w:rPr>
          <w:rFonts w:ascii="Garamond" w:eastAsia="Garamond" w:hAnsi="Garamond" w:cs="Garamond"/>
        </w:rPr>
      </w:pPr>
    </w:p>
    <w:sectPr w:rsidR="38B10899" w:rsidRPr="005608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enguiatE">
    <w:altName w:val="Blackadder ITC"/>
    <w:panose1 w:val="020B0604020202020204"/>
    <w:charset w:val="FF"/>
    <w:family w:val="decorative"/>
    <w:pitch w:val="variable"/>
    <w:sig w:usb0="00000003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EE7"/>
    <w:multiLevelType w:val="hybridMultilevel"/>
    <w:tmpl w:val="003067E8"/>
    <w:lvl w:ilvl="0" w:tplc="9640A2F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80226"/>
    <w:multiLevelType w:val="hybridMultilevel"/>
    <w:tmpl w:val="93245A96"/>
    <w:lvl w:ilvl="0" w:tplc="90FC8BCC">
      <w:start w:val="1"/>
      <w:numFmt w:val="upperRoman"/>
      <w:lvlText w:val="%1."/>
      <w:lvlJc w:val="left"/>
      <w:pPr>
        <w:ind w:left="1080" w:hanging="720"/>
      </w:pPr>
      <w:rPr>
        <w:rFonts w:eastAsiaTheme="minorHAns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86741">
    <w:abstractNumId w:val="0"/>
  </w:num>
  <w:num w:numId="2" w16cid:durableId="1662077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AA"/>
    <w:rsid w:val="00001EFE"/>
    <w:rsid w:val="00007265"/>
    <w:rsid w:val="000074CE"/>
    <w:rsid w:val="000103DC"/>
    <w:rsid w:val="0001735E"/>
    <w:rsid w:val="00042BEE"/>
    <w:rsid w:val="00051994"/>
    <w:rsid w:val="0007412C"/>
    <w:rsid w:val="00085084"/>
    <w:rsid w:val="00085DA0"/>
    <w:rsid w:val="00091830"/>
    <w:rsid w:val="000A5553"/>
    <w:rsid w:val="000A791F"/>
    <w:rsid w:val="000B448A"/>
    <w:rsid w:val="000C4D08"/>
    <w:rsid w:val="000D7DC4"/>
    <w:rsid w:val="000F2D23"/>
    <w:rsid w:val="00150352"/>
    <w:rsid w:val="001559AE"/>
    <w:rsid w:val="00160D9B"/>
    <w:rsid w:val="00167F4F"/>
    <w:rsid w:val="001C1AAF"/>
    <w:rsid w:val="001C4505"/>
    <w:rsid w:val="001D1EE7"/>
    <w:rsid w:val="001E0ED1"/>
    <w:rsid w:val="001F4B78"/>
    <w:rsid w:val="001F7D2F"/>
    <w:rsid w:val="002045B0"/>
    <w:rsid w:val="0020534A"/>
    <w:rsid w:val="0021645D"/>
    <w:rsid w:val="00222802"/>
    <w:rsid w:val="00231B8F"/>
    <w:rsid w:val="00245352"/>
    <w:rsid w:val="00267773"/>
    <w:rsid w:val="00282705"/>
    <w:rsid w:val="00287CBB"/>
    <w:rsid w:val="002A2885"/>
    <w:rsid w:val="002A5116"/>
    <w:rsid w:val="002B2726"/>
    <w:rsid w:val="002B4C90"/>
    <w:rsid w:val="002B79AF"/>
    <w:rsid w:val="002C4E6F"/>
    <w:rsid w:val="002D2450"/>
    <w:rsid w:val="002E0046"/>
    <w:rsid w:val="002E4E48"/>
    <w:rsid w:val="002E727E"/>
    <w:rsid w:val="002F739E"/>
    <w:rsid w:val="00315D8C"/>
    <w:rsid w:val="00316CC3"/>
    <w:rsid w:val="00321DC6"/>
    <w:rsid w:val="00322F91"/>
    <w:rsid w:val="00326B7D"/>
    <w:rsid w:val="00330EE0"/>
    <w:rsid w:val="00337C02"/>
    <w:rsid w:val="00360164"/>
    <w:rsid w:val="003620D6"/>
    <w:rsid w:val="00370C52"/>
    <w:rsid w:val="00371D41"/>
    <w:rsid w:val="003740D4"/>
    <w:rsid w:val="0039301E"/>
    <w:rsid w:val="00394F48"/>
    <w:rsid w:val="00395BC6"/>
    <w:rsid w:val="003A271E"/>
    <w:rsid w:val="003A3666"/>
    <w:rsid w:val="003B05B0"/>
    <w:rsid w:val="003B253A"/>
    <w:rsid w:val="003C7770"/>
    <w:rsid w:val="003D56D2"/>
    <w:rsid w:val="003D64B0"/>
    <w:rsid w:val="003D7588"/>
    <w:rsid w:val="003E4B99"/>
    <w:rsid w:val="003E783E"/>
    <w:rsid w:val="003E7C97"/>
    <w:rsid w:val="003F12C3"/>
    <w:rsid w:val="003F64FC"/>
    <w:rsid w:val="004060D9"/>
    <w:rsid w:val="00406B76"/>
    <w:rsid w:val="00420730"/>
    <w:rsid w:val="00430637"/>
    <w:rsid w:val="00433A38"/>
    <w:rsid w:val="004351EF"/>
    <w:rsid w:val="0043532C"/>
    <w:rsid w:val="00461118"/>
    <w:rsid w:val="00472010"/>
    <w:rsid w:val="00473E67"/>
    <w:rsid w:val="00487580"/>
    <w:rsid w:val="004903D7"/>
    <w:rsid w:val="00495270"/>
    <w:rsid w:val="0049673C"/>
    <w:rsid w:val="004A5CB4"/>
    <w:rsid w:val="004A6693"/>
    <w:rsid w:val="004C1D32"/>
    <w:rsid w:val="004C3E59"/>
    <w:rsid w:val="004D17A1"/>
    <w:rsid w:val="004D370E"/>
    <w:rsid w:val="004F1B30"/>
    <w:rsid w:val="004F31CE"/>
    <w:rsid w:val="005006C0"/>
    <w:rsid w:val="00520820"/>
    <w:rsid w:val="00553CDF"/>
    <w:rsid w:val="005563C5"/>
    <w:rsid w:val="00560884"/>
    <w:rsid w:val="00564D4E"/>
    <w:rsid w:val="005670D1"/>
    <w:rsid w:val="00575E3E"/>
    <w:rsid w:val="00576883"/>
    <w:rsid w:val="00580F55"/>
    <w:rsid w:val="00582BAE"/>
    <w:rsid w:val="005D0F2B"/>
    <w:rsid w:val="005D219A"/>
    <w:rsid w:val="005D4D8A"/>
    <w:rsid w:val="00600A2B"/>
    <w:rsid w:val="006021C7"/>
    <w:rsid w:val="0061161F"/>
    <w:rsid w:val="00613444"/>
    <w:rsid w:val="00624E17"/>
    <w:rsid w:val="00631C68"/>
    <w:rsid w:val="00640E2B"/>
    <w:rsid w:val="00670FFD"/>
    <w:rsid w:val="0068292B"/>
    <w:rsid w:val="006A6DBE"/>
    <w:rsid w:val="006C5AE6"/>
    <w:rsid w:val="006D02A7"/>
    <w:rsid w:val="00701F35"/>
    <w:rsid w:val="00705695"/>
    <w:rsid w:val="007126D1"/>
    <w:rsid w:val="00721C13"/>
    <w:rsid w:val="00723643"/>
    <w:rsid w:val="00737E60"/>
    <w:rsid w:val="00742767"/>
    <w:rsid w:val="00742F96"/>
    <w:rsid w:val="0074322A"/>
    <w:rsid w:val="007548A5"/>
    <w:rsid w:val="00754B82"/>
    <w:rsid w:val="00756B05"/>
    <w:rsid w:val="00764922"/>
    <w:rsid w:val="00773185"/>
    <w:rsid w:val="00777705"/>
    <w:rsid w:val="007B23CB"/>
    <w:rsid w:val="007B46FA"/>
    <w:rsid w:val="007C6BFF"/>
    <w:rsid w:val="007E3FA3"/>
    <w:rsid w:val="007F7BE4"/>
    <w:rsid w:val="00805E43"/>
    <w:rsid w:val="008314B9"/>
    <w:rsid w:val="00837BD5"/>
    <w:rsid w:val="0085159C"/>
    <w:rsid w:val="00854F17"/>
    <w:rsid w:val="0085516E"/>
    <w:rsid w:val="008679CF"/>
    <w:rsid w:val="00870103"/>
    <w:rsid w:val="008915C6"/>
    <w:rsid w:val="00895AD0"/>
    <w:rsid w:val="008B16A0"/>
    <w:rsid w:val="008D33CC"/>
    <w:rsid w:val="008D5624"/>
    <w:rsid w:val="008E04A7"/>
    <w:rsid w:val="0090268E"/>
    <w:rsid w:val="009034CE"/>
    <w:rsid w:val="00915D56"/>
    <w:rsid w:val="00933A76"/>
    <w:rsid w:val="009358AD"/>
    <w:rsid w:val="00935B76"/>
    <w:rsid w:val="00956AEA"/>
    <w:rsid w:val="00965296"/>
    <w:rsid w:val="00971BFF"/>
    <w:rsid w:val="009764BD"/>
    <w:rsid w:val="009815ED"/>
    <w:rsid w:val="009829F2"/>
    <w:rsid w:val="00983C14"/>
    <w:rsid w:val="0099531E"/>
    <w:rsid w:val="009A36C7"/>
    <w:rsid w:val="009B3EBC"/>
    <w:rsid w:val="009B5C41"/>
    <w:rsid w:val="009D22FA"/>
    <w:rsid w:val="009D3216"/>
    <w:rsid w:val="009D65E1"/>
    <w:rsid w:val="009E36CA"/>
    <w:rsid w:val="009E6CCE"/>
    <w:rsid w:val="009F06C3"/>
    <w:rsid w:val="009F177E"/>
    <w:rsid w:val="00A045A3"/>
    <w:rsid w:val="00A14EE6"/>
    <w:rsid w:val="00A15BDD"/>
    <w:rsid w:val="00A16B1E"/>
    <w:rsid w:val="00A33A0B"/>
    <w:rsid w:val="00A535B2"/>
    <w:rsid w:val="00A53603"/>
    <w:rsid w:val="00A608A3"/>
    <w:rsid w:val="00A652F9"/>
    <w:rsid w:val="00A759B9"/>
    <w:rsid w:val="00A810FC"/>
    <w:rsid w:val="00AA4C2C"/>
    <w:rsid w:val="00AB3C5D"/>
    <w:rsid w:val="00AB4A9E"/>
    <w:rsid w:val="00AB6BCC"/>
    <w:rsid w:val="00AB6EB9"/>
    <w:rsid w:val="00AC5111"/>
    <w:rsid w:val="00AC6AD0"/>
    <w:rsid w:val="00AD28D9"/>
    <w:rsid w:val="00AD3E16"/>
    <w:rsid w:val="00AE57AA"/>
    <w:rsid w:val="00AF4348"/>
    <w:rsid w:val="00B00F07"/>
    <w:rsid w:val="00B221B1"/>
    <w:rsid w:val="00B30F76"/>
    <w:rsid w:val="00B5254E"/>
    <w:rsid w:val="00B5680A"/>
    <w:rsid w:val="00B633A5"/>
    <w:rsid w:val="00B73ACF"/>
    <w:rsid w:val="00B876CB"/>
    <w:rsid w:val="00B90DC7"/>
    <w:rsid w:val="00B93756"/>
    <w:rsid w:val="00BB5783"/>
    <w:rsid w:val="00BB7124"/>
    <w:rsid w:val="00BC20FF"/>
    <w:rsid w:val="00BD5C58"/>
    <w:rsid w:val="00BE0E5E"/>
    <w:rsid w:val="00BE4AC7"/>
    <w:rsid w:val="00BF5016"/>
    <w:rsid w:val="00C3336A"/>
    <w:rsid w:val="00C45A5C"/>
    <w:rsid w:val="00C47C03"/>
    <w:rsid w:val="00C50743"/>
    <w:rsid w:val="00C86FCF"/>
    <w:rsid w:val="00CC2047"/>
    <w:rsid w:val="00CC2B0C"/>
    <w:rsid w:val="00CF22E4"/>
    <w:rsid w:val="00D026FA"/>
    <w:rsid w:val="00D10C40"/>
    <w:rsid w:val="00D15B05"/>
    <w:rsid w:val="00D25332"/>
    <w:rsid w:val="00D26676"/>
    <w:rsid w:val="00D27E42"/>
    <w:rsid w:val="00D36414"/>
    <w:rsid w:val="00D57505"/>
    <w:rsid w:val="00D6140F"/>
    <w:rsid w:val="00D720F1"/>
    <w:rsid w:val="00D866B6"/>
    <w:rsid w:val="00D87E87"/>
    <w:rsid w:val="00D93F69"/>
    <w:rsid w:val="00DA1068"/>
    <w:rsid w:val="00DA20D9"/>
    <w:rsid w:val="00DA5754"/>
    <w:rsid w:val="00DA729F"/>
    <w:rsid w:val="00DB5531"/>
    <w:rsid w:val="00DB756C"/>
    <w:rsid w:val="00DC04C6"/>
    <w:rsid w:val="00DC0A00"/>
    <w:rsid w:val="00DC6432"/>
    <w:rsid w:val="00DD1A94"/>
    <w:rsid w:val="00DD2606"/>
    <w:rsid w:val="00DE672F"/>
    <w:rsid w:val="00DF28E4"/>
    <w:rsid w:val="00DF3763"/>
    <w:rsid w:val="00E01060"/>
    <w:rsid w:val="00E14D93"/>
    <w:rsid w:val="00E17D3F"/>
    <w:rsid w:val="00E22D23"/>
    <w:rsid w:val="00E25578"/>
    <w:rsid w:val="00E34461"/>
    <w:rsid w:val="00E35013"/>
    <w:rsid w:val="00E356FD"/>
    <w:rsid w:val="00E37BB1"/>
    <w:rsid w:val="00E66FF4"/>
    <w:rsid w:val="00E72029"/>
    <w:rsid w:val="00EB7810"/>
    <w:rsid w:val="00EC4E26"/>
    <w:rsid w:val="00ED0D80"/>
    <w:rsid w:val="00ED4306"/>
    <w:rsid w:val="00ED52B3"/>
    <w:rsid w:val="00EE21E5"/>
    <w:rsid w:val="00EE75F5"/>
    <w:rsid w:val="00EF2864"/>
    <w:rsid w:val="00F06968"/>
    <w:rsid w:val="00F15E2D"/>
    <w:rsid w:val="00F205CF"/>
    <w:rsid w:val="00F4479A"/>
    <w:rsid w:val="00F465FB"/>
    <w:rsid w:val="00F50CB6"/>
    <w:rsid w:val="00F5154E"/>
    <w:rsid w:val="00F53FF0"/>
    <w:rsid w:val="00F75CB2"/>
    <w:rsid w:val="00F77896"/>
    <w:rsid w:val="00FA4187"/>
    <w:rsid w:val="00FB43F4"/>
    <w:rsid w:val="00FC3F83"/>
    <w:rsid w:val="00FD2121"/>
    <w:rsid w:val="00FD238E"/>
    <w:rsid w:val="00FF144E"/>
    <w:rsid w:val="00FF5D60"/>
    <w:rsid w:val="031BB540"/>
    <w:rsid w:val="03A35312"/>
    <w:rsid w:val="08D83E02"/>
    <w:rsid w:val="0B290B28"/>
    <w:rsid w:val="0E0DB983"/>
    <w:rsid w:val="0E2CDE68"/>
    <w:rsid w:val="0E4DED6A"/>
    <w:rsid w:val="0EA576F7"/>
    <w:rsid w:val="0FFBA1B9"/>
    <w:rsid w:val="11C6462D"/>
    <w:rsid w:val="11F84E48"/>
    <w:rsid w:val="1528F49C"/>
    <w:rsid w:val="1CE3DA2B"/>
    <w:rsid w:val="1E6C9894"/>
    <w:rsid w:val="1F13E703"/>
    <w:rsid w:val="1F1A8019"/>
    <w:rsid w:val="1F9449A0"/>
    <w:rsid w:val="1FB14282"/>
    <w:rsid w:val="22B0C8F9"/>
    <w:rsid w:val="22D4FEB2"/>
    <w:rsid w:val="246BDDDE"/>
    <w:rsid w:val="2781D2B7"/>
    <w:rsid w:val="278CBB53"/>
    <w:rsid w:val="29B3B797"/>
    <w:rsid w:val="29C9416A"/>
    <w:rsid w:val="29FC7069"/>
    <w:rsid w:val="2C60B4C9"/>
    <w:rsid w:val="2C9A10E4"/>
    <w:rsid w:val="32B65E5A"/>
    <w:rsid w:val="3662FBA8"/>
    <w:rsid w:val="368A3516"/>
    <w:rsid w:val="374F934F"/>
    <w:rsid w:val="38B10899"/>
    <w:rsid w:val="3962DF3A"/>
    <w:rsid w:val="3B6E721A"/>
    <w:rsid w:val="3C415CDC"/>
    <w:rsid w:val="3CB20733"/>
    <w:rsid w:val="3DD88417"/>
    <w:rsid w:val="3E981583"/>
    <w:rsid w:val="3F63E6C5"/>
    <w:rsid w:val="4057F0A8"/>
    <w:rsid w:val="41056642"/>
    <w:rsid w:val="41769512"/>
    <w:rsid w:val="44B384C8"/>
    <w:rsid w:val="4550AE7F"/>
    <w:rsid w:val="4617AFE4"/>
    <w:rsid w:val="464801EE"/>
    <w:rsid w:val="469832E5"/>
    <w:rsid w:val="499EC9CD"/>
    <w:rsid w:val="4A554558"/>
    <w:rsid w:val="4FF4FCDC"/>
    <w:rsid w:val="50627B3F"/>
    <w:rsid w:val="50F4E729"/>
    <w:rsid w:val="51975A63"/>
    <w:rsid w:val="534340EE"/>
    <w:rsid w:val="5436C18C"/>
    <w:rsid w:val="54D45493"/>
    <w:rsid w:val="55E0E071"/>
    <w:rsid w:val="576CB1AE"/>
    <w:rsid w:val="589A3391"/>
    <w:rsid w:val="5998700D"/>
    <w:rsid w:val="59E35D44"/>
    <w:rsid w:val="5A97338B"/>
    <w:rsid w:val="5B15781F"/>
    <w:rsid w:val="5B8354AF"/>
    <w:rsid w:val="5D8A6AF2"/>
    <w:rsid w:val="5F7F4A1B"/>
    <w:rsid w:val="5FAEF6B5"/>
    <w:rsid w:val="61B92657"/>
    <w:rsid w:val="6228B3A3"/>
    <w:rsid w:val="6697F478"/>
    <w:rsid w:val="67D9AC4F"/>
    <w:rsid w:val="6DCE6F3A"/>
    <w:rsid w:val="6EB22926"/>
    <w:rsid w:val="6F2FE612"/>
    <w:rsid w:val="70599367"/>
    <w:rsid w:val="70795AD1"/>
    <w:rsid w:val="712F4920"/>
    <w:rsid w:val="7155EB31"/>
    <w:rsid w:val="733AC1DB"/>
    <w:rsid w:val="7396A647"/>
    <w:rsid w:val="7425194F"/>
    <w:rsid w:val="7508177F"/>
    <w:rsid w:val="78175AA4"/>
    <w:rsid w:val="7C14CF13"/>
    <w:rsid w:val="7CF424B6"/>
    <w:rsid w:val="7F9DDE84"/>
    <w:rsid w:val="7FCDB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E777"/>
  <w15:chartTrackingRefBased/>
  <w15:docId w15:val="{D37D1719-8AA2-EA4F-AF51-851CA83E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57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7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7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57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57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57A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57A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57A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57A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57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57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7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57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57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57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57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57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57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57A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57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57A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57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57A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57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E57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57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57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57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57AA"/>
    <w:rPr>
      <w:b/>
      <w:bCs/>
      <w:smallCaps/>
      <w:color w:val="0F4761" w:themeColor="accent1" w:themeShade="BF"/>
      <w:spacing w:val="5"/>
    </w:rPr>
  </w:style>
  <w:style w:type="paragraph" w:customStyle="1" w:styleId="VZORTEXT">
    <w:name w:val="VZOR_TEXT"/>
    <w:rsid w:val="003F12C3"/>
    <w:pPr>
      <w:widowControl w:val="0"/>
      <w:overflowPunct w:val="0"/>
      <w:autoSpaceDE w:val="0"/>
      <w:autoSpaceDN w:val="0"/>
      <w:adjustRightInd w:val="0"/>
      <w:spacing w:line="200" w:lineRule="exact"/>
      <w:ind w:firstLine="170"/>
      <w:jc w:val="both"/>
      <w:textAlignment w:val="baseline"/>
    </w:pPr>
    <w:rPr>
      <w:rFonts w:ascii="BenguiatE" w:eastAsia="Times New Roman" w:hAnsi="BenguiatE" w:cs="Times New Roman"/>
      <w:kern w:val="0"/>
      <w:szCs w:val="2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87C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7C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7CB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7C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7CBB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DD1A94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D1A94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B73AC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kern w:val="0"/>
      <w:sz w:val="22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B73ACF"/>
    <w:rPr>
      <w:rFonts w:ascii="Arial" w:eastAsia="Times New Roman" w:hAnsi="Arial" w:cs="Times New Roman"/>
      <w:kern w:val="0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Props1.xml><?xml version="1.0" encoding="utf-8"?>
<ds:datastoreItem xmlns:ds="http://schemas.openxmlformats.org/officeDocument/2006/customXml" ds:itemID="{4C10A41B-E3B1-4F95-988F-C60D9532202E}"/>
</file>

<file path=customXml/itemProps2.xml><?xml version="1.0" encoding="utf-8"?>
<ds:datastoreItem xmlns:ds="http://schemas.openxmlformats.org/officeDocument/2006/customXml" ds:itemID="{6F2DE05B-6B7F-4A3C-9011-A971610FDAC7}"/>
</file>

<file path=customXml/itemProps3.xml><?xml version="1.0" encoding="utf-8"?>
<ds:datastoreItem xmlns:ds="http://schemas.openxmlformats.org/officeDocument/2006/customXml" ds:itemID="{085AF873-CE9F-4135-BECE-FE7F215D55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265</Words>
  <Characters>1570</Characters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2025-04-15T10:49:00Z</dcterms:created>
  <dcterms:modified xsi:type="dcterms:W3CDTF">2025-11-26T09:02:00Z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0x010100A2F69E91951900439447AABECB054B02</vt:lpwstr>
  </property>
</Properties>
</file>